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06635" w14:textId="2C8FDCCD" w:rsidR="004B456B" w:rsidRDefault="00FA0141" w:rsidP="00FA0141">
      <w:pPr>
        <w:jc w:val="center"/>
        <w:rPr>
          <w:b/>
          <w:bCs/>
          <w:lang w:val="en-US"/>
        </w:rPr>
      </w:pPr>
      <w:r>
        <w:rPr>
          <w:b/>
          <w:bCs/>
          <w:lang w:val="en-US"/>
        </w:rPr>
        <w:t>Bab 10</w:t>
      </w:r>
    </w:p>
    <w:p w14:paraId="261671CD" w14:textId="7DAF7142" w:rsidR="00FA0141" w:rsidRDefault="00FA0141" w:rsidP="00FA0141">
      <w:pPr>
        <w:jc w:val="center"/>
        <w:rPr>
          <w:b/>
          <w:bCs/>
          <w:lang w:val="en-US"/>
        </w:rPr>
      </w:pPr>
      <w:r>
        <w:rPr>
          <w:b/>
          <w:bCs/>
          <w:lang w:val="en-US"/>
        </w:rPr>
        <w:t>Perkembangan Daulah Bani Umayyah di Andalusia (Spanyol)</w:t>
      </w:r>
    </w:p>
    <w:p w14:paraId="4E98DA07" w14:textId="58F10B7E" w:rsidR="00FA0141" w:rsidRDefault="00FA0141" w:rsidP="00FA0141">
      <w:pPr>
        <w:rPr>
          <w:b/>
          <w:bCs/>
          <w:lang w:val="en-US"/>
        </w:rPr>
      </w:pPr>
    </w:p>
    <w:p w14:paraId="3252CF85" w14:textId="75B20079" w:rsidR="00FA0141" w:rsidRDefault="00FA0141" w:rsidP="00FA0141">
      <w:pPr>
        <w:rPr>
          <w:b/>
          <w:bCs/>
          <w:lang w:val="en-US"/>
        </w:rPr>
      </w:pPr>
      <w:r>
        <w:rPr>
          <w:b/>
          <w:bCs/>
          <w:lang w:val="en-US"/>
        </w:rPr>
        <w:t>Aktivitas 10.2</w:t>
      </w:r>
    </w:p>
    <w:p w14:paraId="48C911E6" w14:textId="4CDB4E95" w:rsidR="00FA0141" w:rsidRDefault="0080116D" w:rsidP="00FA0141">
      <w:pPr>
        <w:pStyle w:val="ListParagraph"/>
        <w:numPr>
          <w:ilvl w:val="0"/>
          <w:numId w:val="1"/>
        </w:numPr>
        <w:rPr>
          <w:lang w:val="en-US"/>
        </w:rPr>
      </w:pPr>
      <w:r>
        <w:rPr>
          <w:lang w:val="en-US"/>
        </w:rPr>
        <w:t>Abdurrahman I</w:t>
      </w:r>
    </w:p>
    <w:p w14:paraId="14629282" w14:textId="59E441FD" w:rsidR="0080116D" w:rsidRDefault="007028BD" w:rsidP="00FA0141">
      <w:pPr>
        <w:pStyle w:val="ListParagraph"/>
        <w:numPr>
          <w:ilvl w:val="0"/>
          <w:numId w:val="1"/>
        </w:numPr>
        <w:rPr>
          <w:lang w:val="en-US"/>
        </w:rPr>
      </w:pPr>
      <w:r>
        <w:rPr>
          <w:lang w:val="en-US"/>
        </w:rPr>
        <w:t>Thariq bin Ziyad</w:t>
      </w:r>
    </w:p>
    <w:p w14:paraId="24C47475" w14:textId="7344D06A" w:rsidR="007028BD" w:rsidRDefault="003F6ED0" w:rsidP="00FA0141">
      <w:pPr>
        <w:pStyle w:val="ListParagraph"/>
        <w:numPr>
          <w:ilvl w:val="0"/>
          <w:numId w:val="1"/>
        </w:numPr>
        <w:rPr>
          <w:lang w:val="en-US"/>
        </w:rPr>
      </w:pPr>
      <w:r>
        <w:rPr>
          <w:lang w:val="en-US"/>
        </w:rPr>
        <w:t>Periode ketiga</w:t>
      </w:r>
    </w:p>
    <w:p w14:paraId="31FC60BB" w14:textId="0C56A6AC" w:rsidR="003F6ED0" w:rsidRDefault="00750FD7" w:rsidP="00FA0141">
      <w:pPr>
        <w:pStyle w:val="ListParagraph"/>
        <w:numPr>
          <w:ilvl w:val="0"/>
          <w:numId w:val="1"/>
        </w:numPr>
        <w:rPr>
          <w:lang w:val="en-US"/>
        </w:rPr>
      </w:pPr>
      <w:r>
        <w:rPr>
          <w:lang w:val="en-US"/>
        </w:rPr>
        <w:t>Keenam</w:t>
      </w:r>
    </w:p>
    <w:p w14:paraId="7344BDFE" w14:textId="5E8DF6A1" w:rsidR="00750FD7" w:rsidRDefault="00DB6E65" w:rsidP="00FA0141">
      <w:pPr>
        <w:pStyle w:val="ListParagraph"/>
        <w:numPr>
          <w:ilvl w:val="0"/>
          <w:numId w:val="1"/>
        </w:numPr>
        <w:rPr>
          <w:lang w:val="en-US"/>
        </w:rPr>
      </w:pPr>
      <w:r>
        <w:rPr>
          <w:lang w:val="en-US"/>
        </w:rPr>
        <w:t>Sang pendobrak/pendatang baru</w:t>
      </w:r>
    </w:p>
    <w:p w14:paraId="073B7421" w14:textId="4B1961C0" w:rsidR="00DB6E65" w:rsidRDefault="00DB6E65" w:rsidP="00DB6E65">
      <w:pPr>
        <w:rPr>
          <w:lang w:val="en-US"/>
        </w:rPr>
      </w:pPr>
    </w:p>
    <w:p w14:paraId="27C7F2C5" w14:textId="71F9A6D4" w:rsidR="00DB6E65" w:rsidRDefault="00DB6E65" w:rsidP="00DB6E65">
      <w:pPr>
        <w:rPr>
          <w:b/>
          <w:bCs/>
          <w:lang w:val="en-US"/>
        </w:rPr>
      </w:pPr>
      <w:r>
        <w:rPr>
          <w:b/>
          <w:bCs/>
          <w:lang w:val="en-US"/>
        </w:rPr>
        <w:t>Aktivitas 10.3</w:t>
      </w:r>
    </w:p>
    <w:p w14:paraId="1182049C" w14:textId="6B52DB6D" w:rsidR="00DB6E65" w:rsidRDefault="00B61DD9" w:rsidP="00DB6E65">
      <w:pPr>
        <w:pStyle w:val="ListParagraph"/>
        <w:numPr>
          <w:ilvl w:val="0"/>
          <w:numId w:val="2"/>
        </w:numPr>
        <w:rPr>
          <w:lang w:val="en-US"/>
        </w:rPr>
      </w:pPr>
      <w:r>
        <w:rPr>
          <w:lang w:val="en-US"/>
        </w:rPr>
        <w:t>Istana Al-Ja’fariya</w:t>
      </w:r>
    </w:p>
    <w:p w14:paraId="074AE871" w14:textId="7161A2F5" w:rsidR="00DB6E65" w:rsidRDefault="00DB6E65" w:rsidP="00DB6E65">
      <w:pPr>
        <w:pStyle w:val="ListParagraph"/>
        <w:numPr>
          <w:ilvl w:val="0"/>
          <w:numId w:val="2"/>
        </w:numPr>
        <w:rPr>
          <w:lang w:val="en-US"/>
        </w:rPr>
      </w:pPr>
      <w:r>
        <w:rPr>
          <w:lang w:val="en-US"/>
        </w:rPr>
        <w:t>Menara Alhamra</w:t>
      </w:r>
    </w:p>
    <w:p w14:paraId="49B57C14" w14:textId="121BB386" w:rsidR="00DB6E65" w:rsidRDefault="00DB6E65" w:rsidP="00DB6E65">
      <w:pPr>
        <w:pStyle w:val="ListParagraph"/>
        <w:numPr>
          <w:ilvl w:val="0"/>
          <w:numId w:val="2"/>
        </w:numPr>
        <w:rPr>
          <w:lang w:val="en-US"/>
        </w:rPr>
      </w:pPr>
      <w:r>
        <w:rPr>
          <w:lang w:val="en-US"/>
        </w:rPr>
        <w:t>Menara Giralda</w:t>
      </w:r>
    </w:p>
    <w:p w14:paraId="4BC2D227" w14:textId="64B8E1CD" w:rsidR="00DB6E65" w:rsidRDefault="00B61DD9" w:rsidP="00DB6E65">
      <w:pPr>
        <w:pStyle w:val="ListParagraph"/>
        <w:numPr>
          <w:ilvl w:val="0"/>
          <w:numId w:val="2"/>
        </w:numPr>
        <w:rPr>
          <w:lang w:val="en-US"/>
        </w:rPr>
      </w:pPr>
      <w:r>
        <w:rPr>
          <w:lang w:val="en-US"/>
        </w:rPr>
        <w:t>Menara Torre del Oro</w:t>
      </w:r>
    </w:p>
    <w:p w14:paraId="23BB6365" w14:textId="27DAD053" w:rsidR="00B61DD9" w:rsidRDefault="00B61DD9" w:rsidP="00B61DD9">
      <w:pPr>
        <w:rPr>
          <w:lang w:val="en-US"/>
        </w:rPr>
      </w:pPr>
    </w:p>
    <w:p w14:paraId="1076D041" w14:textId="49EC589F" w:rsidR="00B61DD9" w:rsidRDefault="00B61DD9" w:rsidP="00B61DD9">
      <w:pPr>
        <w:rPr>
          <w:b/>
          <w:bCs/>
          <w:lang w:val="en-US"/>
        </w:rPr>
      </w:pPr>
      <w:r>
        <w:rPr>
          <w:b/>
          <w:bCs/>
          <w:lang w:val="en-US"/>
        </w:rPr>
        <w:t>Aktivitas 10.4</w:t>
      </w:r>
    </w:p>
    <w:p w14:paraId="0B10BB2F" w14:textId="0AC0AE55" w:rsidR="00B61DD9" w:rsidRDefault="00B61DD9" w:rsidP="00B61DD9">
      <w:pPr>
        <w:pStyle w:val="ListParagraph"/>
        <w:numPr>
          <w:ilvl w:val="0"/>
          <w:numId w:val="3"/>
        </w:numPr>
        <w:rPr>
          <w:lang w:val="en-US"/>
        </w:rPr>
      </w:pPr>
      <w:r>
        <w:rPr>
          <w:lang w:val="en-US"/>
        </w:rPr>
        <w:t xml:space="preserve">Pernyataan 3 </w:t>
      </w:r>
    </w:p>
    <w:p w14:paraId="1CECBBC9" w14:textId="4B4AC477" w:rsidR="00B61DD9" w:rsidRDefault="00B61DD9" w:rsidP="00B61DD9">
      <w:pPr>
        <w:pStyle w:val="ListParagraph"/>
        <w:numPr>
          <w:ilvl w:val="0"/>
          <w:numId w:val="3"/>
        </w:numPr>
        <w:rPr>
          <w:lang w:val="en-US"/>
        </w:rPr>
      </w:pPr>
      <w:r>
        <w:rPr>
          <w:lang w:val="en-US"/>
        </w:rPr>
        <w:t>Pernyataan 1</w:t>
      </w:r>
    </w:p>
    <w:p w14:paraId="0E5FEB9D" w14:textId="3B164032" w:rsidR="00B61DD9" w:rsidRDefault="00B61DD9" w:rsidP="00B61DD9">
      <w:pPr>
        <w:rPr>
          <w:lang w:val="en-US"/>
        </w:rPr>
      </w:pPr>
    </w:p>
    <w:p w14:paraId="5FA9942E" w14:textId="024F92FD" w:rsidR="002234D6" w:rsidRDefault="002234D6" w:rsidP="00B61DD9">
      <w:pPr>
        <w:rPr>
          <w:b/>
          <w:bCs/>
          <w:lang w:val="en-US"/>
        </w:rPr>
      </w:pPr>
      <w:r>
        <w:rPr>
          <w:b/>
          <w:bCs/>
          <w:lang w:val="en-US"/>
        </w:rPr>
        <w:t>Uji Capaian Pembelajaran Bab 10</w:t>
      </w:r>
    </w:p>
    <w:p w14:paraId="41C6B745" w14:textId="625F222E" w:rsidR="00EC4445" w:rsidRPr="00EC4445" w:rsidRDefault="00EC4445" w:rsidP="00EC4445">
      <w:pPr>
        <w:pStyle w:val="ListParagraph"/>
        <w:numPr>
          <w:ilvl w:val="0"/>
          <w:numId w:val="5"/>
        </w:numPr>
        <w:ind w:left="426"/>
        <w:rPr>
          <w:b/>
          <w:bCs/>
          <w:lang w:val="en-US"/>
        </w:rPr>
      </w:pPr>
    </w:p>
    <w:p w14:paraId="3AA391E1" w14:textId="3F27546C" w:rsidR="002234D6" w:rsidRPr="002234D6" w:rsidRDefault="002234D6" w:rsidP="002234D6">
      <w:pPr>
        <w:pStyle w:val="ListParagraph"/>
        <w:numPr>
          <w:ilvl w:val="0"/>
          <w:numId w:val="4"/>
        </w:numPr>
        <w:rPr>
          <w:lang w:val="en-US"/>
        </w:rPr>
      </w:pPr>
      <w:r>
        <w:rPr>
          <w:lang w:val="en-US"/>
        </w:rPr>
        <w:t>Jawaban: C</w:t>
      </w:r>
      <w:r>
        <w:rPr>
          <w:lang w:val="en-US"/>
        </w:rPr>
        <w:br/>
        <w:t xml:space="preserve">Pembahasan: </w:t>
      </w:r>
      <w:r w:rsidRPr="002234D6">
        <w:rPr>
          <w:lang w:val="en-US"/>
        </w:rPr>
        <w:t>rajin membaca dan belajar serta selalu taat beribadah merupakan sikap yang harus ditunjukkan Endah setelah mempelajari kisah pada soal</w:t>
      </w:r>
    </w:p>
    <w:p w14:paraId="582D9F81" w14:textId="03EF374F" w:rsidR="002234D6" w:rsidRPr="002234D6" w:rsidRDefault="002234D6" w:rsidP="002234D6">
      <w:pPr>
        <w:pStyle w:val="ListParagraph"/>
        <w:numPr>
          <w:ilvl w:val="0"/>
          <w:numId w:val="4"/>
        </w:numPr>
        <w:rPr>
          <w:lang w:val="en-US"/>
        </w:rPr>
      </w:pPr>
      <w:r>
        <w:rPr>
          <w:lang w:val="en-US"/>
        </w:rPr>
        <w:t>Jawaban: A</w:t>
      </w:r>
      <w:r>
        <w:rPr>
          <w:lang w:val="en-US"/>
        </w:rPr>
        <w:br/>
        <w:t xml:space="preserve">Pembahasan: </w:t>
      </w:r>
      <w:r w:rsidRPr="002234D6">
        <w:rPr>
          <w:lang w:val="en-US"/>
        </w:rPr>
        <w:t>rajin salat lima waktu karena itu merupakan perintah agama tidak menunjukkan pengamalan Q.S. Al-‘Alaq/96: 1-5</w:t>
      </w:r>
    </w:p>
    <w:p w14:paraId="24C5ED4E" w14:textId="67860CC9" w:rsidR="002234D6" w:rsidRDefault="002234D6" w:rsidP="002234D6">
      <w:pPr>
        <w:pStyle w:val="ListParagraph"/>
        <w:numPr>
          <w:ilvl w:val="0"/>
          <w:numId w:val="4"/>
        </w:numPr>
        <w:rPr>
          <w:lang w:val="en-US"/>
        </w:rPr>
      </w:pPr>
      <w:r>
        <w:rPr>
          <w:lang w:val="en-US"/>
        </w:rPr>
        <w:t>Jawaban: D</w:t>
      </w:r>
      <w:r>
        <w:rPr>
          <w:lang w:val="en-US"/>
        </w:rPr>
        <w:br/>
        <w:t xml:space="preserve">Pembahasan: </w:t>
      </w:r>
      <w:r w:rsidRPr="002234D6">
        <w:rPr>
          <w:lang w:val="en-US"/>
        </w:rPr>
        <w:t>Dalam sejarah masuknya Islam ke Andalusia, terdapat tiga tokoh yang berjasa antara lain Tharif bin Malik, Thariq bin Ziyad, dan Musa bin Nushair</w:t>
      </w:r>
    </w:p>
    <w:p w14:paraId="1CA55828" w14:textId="3BC41741" w:rsidR="002234D6" w:rsidRDefault="002234D6" w:rsidP="002234D6">
      <w:pPr>
        <w:pStyle w:val="ListParagraph"/>
        <w:numPr>
          <w:ilvl w:val="0"/>
          <w:numId w:val="4"/>
        </w:numPr>
        <w:rPr>
          <w:lang w:val="en-US"/>
        </w:rPr>
      </w:pPr>
      <w:r>
        <w:rPr>
          <w:lang w:val="en-US"/>
        </w:rPr>
        <w:t xml:space="preserve">Jawaban: </w:t>
      </w:r>
      <w:r w:rsidR="00A91F65">
        <w:rPr>
          <w:lang w:val="en-US"/>
        </w:rPr>
        <w:t>C</w:t>
      </w:r>
      <w:r w:rsidR="00A91F65">
        <w:rPr>
          <w:lang w:val="en-US"/>
        </w:rPr>
        <w:br/>
        <w:t xml:space="preserve">Pembahasan: </w:t>
      </w:r>
      <w:r w:rsidR="00A91F65" w:rsidRPr="00A91F65">
        <w:rPr>
          <w:lang w:val="en-US"/>
        </w:rPr>
        <w:t>Daulah Bani Umayyah di Andalusia berkuasa sekitar 700 tahun. Banyak kemajuan yang telah di raih masa itu, terutama di bidang ilmu pengetahuan dan teknologi. Puncak kejayaan tersebut diraih masa Khalifah Al-Muluk At-Tawaif</w:t>
      </w:r>
    </w:p>
    <w:p w14:paraId="6CBCE56A" w14:textId="19FF00E6" w:rsidR="00A91F65" w:rsidRDefault="00A91F65" w:rsidP="002234D6">
      <w:pPr>
        <w:pStyle w:val="ListParagraph"/>
        <w:numPr>
          <w:ilvl w:val="0"/>
          <w:numId w:val="4"/>
        </w:numPr>
        <w:rPr>
          <w:lang w:val="en-US"/>
        </w:rPr>
      </w:pPr>
      <w:r>
        <w:rPr>
          <w:lang w:val="en-US"/>
        </w:rPr>
        <w:t>Jawaban: A</w:t>
      </w:r>
      <w:r>
        <w:rPr>
          <w:lang w:val="en-US"/>
        </w:rPr>
        <w:br/>
        <w:t xml:space="preserve">Pembahasan: </w:t>
      </w:r>
      <w:r w:rsidRPr="00A91F65">
        <w:rPr>
          <w:lang w:val="en-US"/>
        </w:rPr>
        <w:t>Ibnu Batutah adalah salah satu ahli sejarah yang telah melakukan perjalanan sampai ke Nusantara</w:t>
      </w:r>
    </w:p>
    <w:p w14:paraId="66D233A5" w14:textId="543C96C1" w:rsidR="00A91F65" w:rsidRDefault="00A91F65" w:rsidP="002234D6">
      <w:pPr>
        <w:pStyle w:val="ListParagraph"/>
        <w:numPr>
          <w:ilvl w:val="0"/>
          <w:numId w:val="4"/>
        </w:numPr>
        <w:rPr>
          <w:lang w:val="en-US"/>
        </w:rPr>
      </w:pPr>
      <w:r>
        <w:rPr>
          <w:lang w:val="en-US"/>
        </w:rPr>
        <w:t xml:space="preserve">Jawaban: </w:t>
      </w:r>
      <w:r w:rsidR="00F91D54">
        <w:rPr>
          <w:lang w:val="en-US"/>
        </w:rPr>
        <w:t>A</w:t>
      </w:r>
      <w:r w:rsidR="00F91D54">
        <w:rPr>
          <w:lang w:val="en-US"/>
        </w:rPr>
        <w:br/>
        <w:t xml:space="preserve">Pembahasan: </w:t>
      </w:r>
      <w:r w:rsidR="00F91D54" w:rsidRPr="00F91D54">
        <w:rPr>
          <w:lang w:val="en-US"/>
        </w:rPr>
        <w:t>Ad-Dakhil tokoh yang mempunyai pengaruh besar berdirinya Daulah Bani Umayyah di Andalusia karena telah membantu memperluas dakwah Islam hingga ke Spanyol</w:t>
      </w:r>
    </w:p>
    <w:p w14:paraId="33704228" w14:textId="300A1DEA" w:rsidR="00F91D54" w:rsidRDefault="00F91D54" w:rsidP="002234D6">
      <w:pPr>
        <w:pStyle w:val="ListParagraph"/>
        <w:numPr>
          <w:ilvl w:val="0"/>
          <w:numId w:val="4"/>
        </w:numPr>
        <w:rPr>
          <w:lang w:val="en-US"/>
        </w:rPr>
      </w:pPr>
      <w:r>
        <w:rPr>
          <w:lang w:val="en-US"/>
        </w:rPr>
        <w:lastRenderedPageBreak/>
        <w:t>Jawaban: B</w:t>
      </w:r>
      <w:r>
        <w:rPr>
          <w:lang w:val="en-US"/>
        </w:rPr>
        <w:br/>
        <w:t xml:space="preserve">Pembahasan: </w:t>
      </w:r>
      <w:r w:rsidR="004549FB" w:rsidRPr="004549FB">
        <w:rPr>
          <w:lang w:val="en-US"/>
        </w:rPr>
        <w:t>Abbas bin Firnas adalah tokoh ilmuwan astronomi, Ibnu Zuhar adalah tokoh ilmuwan psikologi, Abu Bakr bin Thufail adalah tokoh ilmuwan filsafat, Al-Idrisi adalah tokoh ilmuwan geografi, dan Ummul Hasan binti Abi Ja'far adalah tokoh ilmuwan kedokteran</w:t>
      </w:r>
    </w:p>
    <w:p w14:paraId="0F2A70DA" w14:textId="3CB9032A" w:rsidR="004549FB" w:rsidRDefault="004549FB" w:rsidP="002234D6">
      <w:pPr>
        <w:pStyle w:val="ListParagraph"/>
        <w:numPr>
          <w:ilvl w:val="0"/>
          <w:numId w:val="4"/>
        </w:numPr>
        <w:rPr>
          <w:lang w:val="en-US"/>
        </w:rPr>
      </w:pPr>
      <w:r>
        <w:rPr>
          <w:lang w:val="en-US"/>
        </w:rPr>
        <w:t>Jawaban: B</w:t>
      </w:r>
      <w:r>
        <w:rPr>
          <w:lang w:val="en-US"/>
        </w:rPr>
        <w:br/>
        <w:t xml:space="preserve">Pembahasan: </w:t>
      </w:r>
      <w:r w:rsidRPr="004549FB">
        <w:rPr>
          <w:lang w:val="en-US"/>
        </w:rPr>
        <w:t>Pemerintahan Daulah Bani Umayyah di Andalusia mengalami masa kejayaan dan kemunduruan. Masa kemundurannya ditandai dengan mulai terpecah-pecahnya wilayah kekuasaan menjadi beberapa negara kecil sekitar 30 negara kecil di bawah raja-raja golongan. Peristiwa ini terjadi pada periode keempat</w:t>
      </w:r>
    </w:p>
    <w:p w14:paraId="20BB2805" w14:textId="2262485A" w:rsidR="004549FB" w:rsidRDefault="004549FB" w:rsidP="002234D6">
      <w:pPr>
        <w:pStyle w:val="ListParagraph"/>
        <w:numPr>
          <w:ilvl w:val="0"/>
          <w:numId w:val="4"/>
        </w:numPr>
        <w:rPr>
          <w:lang w:val="en-US"/>
        </w:rPr>
      </w:pPr>
      <w:r>
        <w:rPr>
          <w:lang w:val="en-US"/>
        </w:rPr>
        <w:t>Jawaban: B</w:t>
      </w:r>
      <w:r>
        <w:rPr>
          <w:lang w:val="en-US"/>
        </w:rPr>
        <w:br/>
        <w:t xml:space="preserve">Pembahasan: </w:t>
      </w:r>
      <w:r w:rsidRPr="004549FB">
        <w:rPr>
          <w:lang w:val="en-US"/>
        </w:rPr>
        <w:t>Istana Al-Hamra adalah bukti bangunan yang dipersembahkan An-Nasir kepada istrinya</w:t>
      </w:r>
    </w:p>
    <w:p w14:paraId="2F7E606A" w14:textId="106EF29C" w:rsidR="004549FB" w:rsidRDefault="004549FB" w:rsidP="002234D6">
      <w:pPr>
        <w:pStyle w:val="ListParagraph"/>
        <w:numPr>
          <w:ilvl w:val="0"/>
          <w:numId w:val="4"/>
        </w:numPr>
        <w:rPr>
          <w:lang w:val="en-US"/>
        </w:rPr>
      </w:pPr>
      <w:r>
        <w:rPr>
          <w:lang w:val="en-US"/>
        </w:rPr>
        <w:t xml:space="preserve">Jawaban: </w:t>
      </w:r>
      <w:r>
        <w:rPr>
          <w:lang w:val="en-US"/>
        </w:rPr>
        <w:br/>
        <w:t xml:space="preserve">Pembahasan: </w:t>
      </w:r>
    </w:p>
    <w:p w14:paraId="0B5E1215" w14:textId="136452DF" w:rsidR="004549FB" w:rsidRDefault="004549FB" w:rsidP="002234D6">
      <w:pPr>
        <w:pStyle w:val="ListParagraph"/>
        <w:numPr>
          <w:ilvl w:val="0"/>
          <w:numId w:val="4"/>
        </w:numPr>
        <w:rPr>
          <w:lang w:val="en-US"/>
        </w:rPr>
      </w:pPr>
      <w:r>
        <w:rPr>
          <w:lang w:val="en-US"/>
        </w:rPr>
        <w:t>Jawaban: A</w:t>
      </w:r>
      <w:r>
        <w:rPr>
          <w:lang w:val="en-US"/>
        </w:rPr>
        <w:br/>
        <w:t xml:space="preserve">Pembahasan: </w:t>
      </w:r>
      <w:r w:rsidRPr="004549FB">
        <w:rPr>
          <w:lang w:val="en-US"/>
        </w:rPr>
        <w:t>Granada menjadi benteng terakhir kekuasaan Islam di Spanyol sebelum akhirnya jatuh ke tangan penguasa Kristen.</w:t>
      </w:r>
    </w:p>
    <w:p w14:paraId="0ACC02F1" w14:textId="10CD410C" w:rsidR="004549FB" w:rsidRDefault="000B2540" w:rsidP="002234D6">
      <w:pPr>
        <w:pStyle w:val="ListParagraph"/>
        <w:numPr>
          <w:ilvl w:val="0"/>
          <w:numId w:val="4"/>
        </w:numPr>
        <w:rPr>
          <w:lang w:val="en-US"/>
        </w:rPr>
      </w:pPr>
      <w:r>
        <w:rPr>
          <w:lang w:val="en-US"/>
        </w:rPr>
        <w:t>Jawaban: C</w:t>
      </w:r>
      <w:r>
        <w:rPr>
          <w:lang w:val="en-US"/>
        </w:rPr>
        <w:br/>
        <w:t xml:space="preserve">Pembahasan: </w:t>
      </w:r>
      <w:r w:rsidRPr="000B2540">
        <w:rPr>
          <w:lang w:val="en-US"/>
        </w:rPr>
        <w:t>berpikir apa adanya dan bertindak semaunya bukan termasuk hikmah dalam mempelajari Daulah Bani Umayyah di Andalusia</w:t>
      </w:r>
    </w:p>
    <w:p w14:paraId="2D453543" w14:textId="48467E2A" w:rsidR="000B2540" w:rsidRDefault="000B2540" w:rsidP="002234D6">
      <w:pPr>
        <w:pStyle w:val="ListParagraph"/>
        <w:numPr>
          <w:ilvl w:val="0"/>
          <w:numId w:val="4"/>
        </w:numPr>
        <w:rPr>
          <w:lang w:val="en-US"/>
        </w:rPr>
      </w:pPr>
      <w:r>
        <w:rPr>
          <w:lang w:val="en-US"/>
        </w:rPr>
        <w:t>Jawaban: B</w:t>
      </w:r>
      <w:r>
        <w:rPr>
          <w:lang w:val="en-US"/>
        </w:rPr>
        <w:br/>
        <w:t xml:space="preserve">Pembahasan: </w:t>
      </w:r>
      <w:r w:rsidRPr="000B2540">
        <w:rPr>
          <w:lang w:val="en-US"/>
        </w:rPr>
        <w:t>Meneladani kegigihan dan perjuangan para pemimpin, berpartisipasi dalam kegiatan jurnalistik di sekolah, dan menjadi siswa yang tekun dan rajin belajar agar berprestasi merupakan ibrah dari perjuangan dan adanya kemajuan ilmu pengetahuan masa Daulah Bani Umayyah di Andalusia</w:t>
      </w:r>
    </w:p>
    <w:p w14:paraId="5362FD74" w14:textId="69D81EAB" w:rsidR="000B2540" w:rsidRDefault="000B2540" w:rsidP="002234D6">
      <w:pPr>
        <w:pStyle w:val="ListParagraph"/>
        <w:numPr>
          <w:ilvl w:val="0"/>
          <w:numId w:val="4"/>
        </w:numPr>
        <w:rPr>
          <w:lang w:val="en-US"/>
        </w:rPr>
      </w:pPr>
      <w:r>
        <w:rPr>
          <w:lang w:val="en-US"/>
        </w:rPr>
        <w:t>Jawaban: B</w:t>
      </w:r>
      <w:r>
        <w:rPr>
          <w:lang w:val="en-US"/>
        </w:rPr>
        <w:br/>
        <w:t xml:space="preserve">Pembahasan: </w:t>
      </w:r>
      <w:r w:rsidRPr="000B2540">
        <w:rPr>
          <w:lang w:val="en-US"/>
        </w:rPr>
        <w:t>Masa kejayaan Daulah Bani Umayyah di Andalusia terjadi pada periode ketiga</w:t>
      </w:r>
    </w:p>
    <w:p w14:paraId="231D85BA" w14:textId="655177A5" w:rsidR="000B2540" w:rsidRDefault="000B2540" w:rsidP="002234D6">
      <w:pPr>
        <w:pStyle w:val="ListParagraph"/>
        <w:numPr>
          <w:ilvl w:val="0"/>
          <w:numId w:val="4"/>
        </w:numPr>
        <w:rPr>
          <w:lang w:val="en-US"/>
        </w:rPr>
      </w:pPr>
      <w:r>
        <w:rPr>
          <w:lang w:val="en-US"/>
        </w:rPr>
        <w:t>Jawaban: B</w:t>
      </w:r>
      <w:r>
        <w:rPr>
          <w:lang w:val="en-US"/>
        </w:rPr>
        <w:br/>
        <w:t xml:space="preserve">Pembahasan: </w:t>
      </w:r>
      <w:r w:rsidR="003F1D23" w:rsidRPr="003F1D23">
        <w:rPr>
          <w:lang w:val="en-US"/>
        </w:rPr>
        <w:t>Yang dikenal sebagai perintis dan penyelidik hanya Tharif bin Malik</w:t>
      </w:r>
    </w:p>
    <w:p w14:paraId="0167E065" w14:textId="1776A560" w:rsidR="003F1D23" w:rsidRDefault="003F1D23" w:rsidP="002234D6">
      <w:pPr>
        <w:pStyle w:val="ListParagraph"/>
        <w:numPr>
          <w:ilvl w:val="0"/>
          <w:numId w:val="4"/>
        </w:numPr>
        <w:rPr>
          <w:lang w:val="en-US"/>
        </w:rPr>
      </w:pPr>
      <w:r>
        <w:rPr>
          <w:lang w:val="en-US"/>
        </w:rPr>
        <w:t xml:space="preserve">Jawaban: </w:t>
      </w:r>
      <w:r w:rsidR="005432FA">
        <w:rPr>
          <w:lang w:val="en-US"/>
        </w:rPr>
        <w:t>A</w:t>
      </w:r>
      <w:r w:rsidR="005432FA">
        <w:rPr>
          <w:lang w:val="en-US"/>
        </w:rPr>
        <w:br/>
        <w:t xml:space="preserve">Pembahasan: </w:t>
      </w:r>
      <w:r w:rsidR="005432FA" w:rsidRPr="005432FA">
        <w:rPr>
          <w:lang w:val="en-US"/>
        </w:rPr>
        <w:t>Islam pecah menjadi kerajaan-kerajaan kecil merupakan peristiwa yang sesuai dengan periode keempat</w:t>
      </w:r>
    </w:p>
    <w:p w14:paraId="1F269E8B" w14:textId="47F2C6E9" w:rsidR="005432FA" w:rsidRDefault="005432FA" w:rsidP="005432FA">
      <w:pPr>
        <w:pStyle w:val="ListParagraph"/>
        <w:numPr>
          <w:ilvl w:val="0"/>
          <w:numId w:val="4"/>
        </w:numPr>
        <w:rPr>
          <w:lang w:val="en-US"/>
        </w:rPr>
      </w:pPr>
      <w:r>
        <w:rPr>
          <w:lang w:val="en-US"/>
        </w:rPr>
        <w:t>Jawaban: B</w:t>
      </w:r>
      <w:r>
        <w:rPr>
          <w:lang w:val="en-US"/>
        </w:rPr>
        <w:br/>
        <w:t xml:space="preserve">Pembahasan: </w:t>
      </w:r>
      <w:r w:rsidRPr="005432FA">
        <w:rPr>
          <w:lang w:val="en-US"/>
        </w:rPr>
        <w:t>lolosnya Abdurrahman bin Muawiyah dari kejaran Bani Abbas</w:t>
      </w:r>
      <w:r>
        <w:rPr>
          <w:lang w:val="en-US"/>
        </w:rPr>
        <w:t xml:space="preserve"> merupakan penyebab utama berdirinya Daulah Bani Umayyah di Andalusia</w:t>
      </w:r>
    </w:p>
    <w:p w14:paraId="47C5BFE5" w14:textId="2E6E038F" w:rsidR="005432FA" w:rsidRDefault="005432FA" w:rsidP="005432FA">
      <w:pPr>
        <w:pStyle w:val="ListParagraph"/>
        <w:numPr>
          <w:ilvl w:val="0"/>
          <w:numId w:val="4"/>
        </w:numPr>
        <w:rPr>
          <w:lang w:val="en-US"/>
        </w:rPr>
      </w:pPr>
      <w:r>
        <w:rPr>
          <w:lang w:val="en-US"/>
        </w:rPr>
        <w:t>Jawaban: B</w:t>
      </w:r>
      <w:r>
        <w:rPr>
          <w:lang w:val="en-US"/>
        </w:rPr>
        <w:br/>
        <w:t xml:space="preserve">Pembahasan: </w:t>
      </w:r>
      <w:r w:rsidRPr="005432FA">
        <w:rPr>
          <w:lang w:val="en-US"/>
        </w:rPr>
        <w:t>Munculnya Dinasti Murabitun dan Dinasti Muwahidun terjadi pada periode ke</w:t>
      </w:r>
      <w:r>
        <w:rPr>
          <w:lang w:val="en-US"/>
        </w:rPr>
        <w:t>lima</w:t>
      </w:r>
    </w:p>
    <w:p w14:paraId="4D8B5007" w14:textId="4F8E0A5A" w:rsidR="005432FA" w:rsidRDefault="005432FA" w:rsidP="005432FA">
      <w:pPr>
        <w:pStyle w:val="ListParagraph"/>
        <w:numPr>
          <w:ilvl w:val="0"/>
          <w:numId w:val="4"/>
        </w:numPr>
        <w:rPr>
          <w:lang w:val="en-US"/>
        </w:rPr>
      </w:pPr>
      <w:r>
        <w:rPr>
          <w:lang w:val="en-US"/>
        </w:rPr>
        <w:t>Jawaban: A</w:t>
      </w:r>
      <w:r>
        <w:rPr>
          <w:lang w:val="en-US"/>
        </w:rPr>
        <w:br/>
        <w:t>Pembahasan: Ahmad bin Ibas dan Ummul Hasan binti Ja’far adalah tokoh yang memiliki keahlian di bidang kedokteran.</w:t>
      </w:r>
    </w:p>
    <w:p w14:paraId="172FEB93" w14:textId="379050FC" w:rsidR="005432FA" w:rsidRDefault="005432FA" w:rsidP="005432FA">
      <w:pPr>
        <w:pStyle w:val="ListParagraph"/>
        <w:numPr>
          <w:ilvl w:val="0"/>
          <w:numId w:val="4"/>
        </w:numPr>
        <w:rPr>
          <w:lang w:val="en-US"/>
        </w:rPr>
      </w:pPr>
      <w:r>
        <w:rPr>
          <w:lang w:val="en-US"/>
        </w:rPr>
        <w:t xml:space="preserve">Jawaban: </w:t>
      </w:r>
      <w:r w:rsidR="00FA5AFB">
        <w:rPr>
          <w:lang w:val="en-US"/>
        </w:rPr>
        <w:t>A</w:t>
      </w:r>
      <w:r w:rsidR="00FA5AFB">
        <w:rPr>
          <w:lang w:val="en-US"/>
        </w:rPr>
        <w:br/>
        <w:t xml:space="preserve">Pembahasan: </w:t>
      </w:r>
      <w:r w:rsidR="00FA5AFB" w:rsidRPr="00FA5AFB">
        <w:rPr>
          <w:lang w:val="en-US"/>
        </w:rPr>
        <w:t>Bahasa dan sastra termasuk keilmuan yang sangat berkembang pada masa Daulah Bani Umayyah di Andalusia. Adapun tokoh-tokohnya antara lain seperti Abu al-Hasan bin Usfur, Al-Fath bin Khaqan, dan Judiy bin ‘Utsman Al-Maururi</w:t>
      </w:r>
    </w:p>
    <w:p w14:paraId="367FB34E" w14:textId="6B002786" w:rsidR="00FA5AFB" w:rsidRDefault="00FA5AFB" w:rsidP="005432FA">
      <w:pPr>
        <w:pStyle w:val="ListParagraph"/>
        <w:numPr>
          <w:ilvl w:val="0"/>
          <w:numId w:val="4"/>
        </w:numPr>
        <w:rPr>
          <w:lang w:val="en-US"/>
        </w:rPr>
      </w:pPr>
      <w:r>
        <w:rPr>
          <w:lang w:val="en-US"/>
        </w:rPr>
        <w:t>Jawaban: D</w:t>
      </w:r>
      <w:r>
        <w:rPr>
          <w:lang w:val="en-US"/>
        </w:rPr>
        <w:br/>
        <w:t xml:space="preserve">Pembahasan: </w:t>
      </w:r>
      <w:r w:rsidRPr="00FA5AFB">
        <w:rPr>
          <w:lang w:val="en-US"/>
        </w:rPr>
        <w:t>Abu Bakar Muhammad bin Al-Sayigh merupakan salah satu cendikiawan muslim di bidang filsafat</w:t>
      </w:r>
    </w:p>
    <w:p w14:paraId="7FF91E76" w14:textId="6DB8FEC6" w:rsidR="00FA5AFB" w:rsidRDefault="00FA5AFB" w:rsidP="005432FA">
      <w:pPr>
        <w:pStyle w:val="ListParagraph"/>
        <w:numPr>
          <w:ilvl w:val="0"/>
          <w:numId w:val="4"/>
        </w:numPr>
        <w:rPr>
          <w:lang w:val="en-US"/>
        </w:rPr>
      </w:pPr>
      <w:r>
        <w:rPr>
          <w:lang w:val="en-US"/>
        </w:rPr>
        <w:lastRenderedPageBreak/>
        <w:t>Jawaban: B</w:t>
      </w:r>
      <w:r>
        <w:rPr>
          <w:lang w:val="en-US"/>
        </w:rPr>
        <w:br/>
        <w:t xml:space="preserve">Pembahasan: </w:t>
      </w:r>
      <w:r w:rsidRPr="00FA5AFB">
        <w:rPr>
          <w:lang w:val="en-US"/>
        </w:rPr>
        <w:t>Ibrahim bin Yahya An-Naqqash adalah tokoh ilmuwan yang berhasil mempelajari terjadinya gerhana matahari. Keberhasilan yang dicapai oleh Ibrahim bin Yahya AnNaqqash termasuk dalam bidang</w:t>
      </w:r>
      <w:r>
        <w:rPr>
          <w:lang w:val="en-US"/>
        </w:rPr>
        <w:t xml:space="preserve"> sains</w:t>
      </w:r>
    </w:p>
    <w:p w14:paraId="3651EA11" w14:textId="6D12E04C" w:rsidR="00FA5AFB" w:rsidRDefault="00FA5AFB" w:rsidP="00FA5AFB">
      <w:pPr>
        <w:pStyle w:val="ListParagraph"/>
        <w:numPr>
          <w:ilvl w:val="0"/>
          <w:numId w:val="4"/>
        </w:numPr>
        <w:rPr>
          <w:lang w:val="en-US"/>
        </w:rPr>
      </w:pPr>
      <w:r>
        <w:rPr>
          <w:lang w:val="en-US"/>
        </w:rPr>
        <w:t>Jawaban: D</w:t>
      </w:r>
      <w:r>
        <w:rPr>
          <w:lang w:val="en-US"/>
        </w:rPr>
        <w:br/>
        <w:t xml:space="preserve">Pembahasan: </w:t>
      </w:r>
      <w:r w:rsidRPr="00FA5AFB">
        <w:rPr>
          <w:lang w:val="en-US"/>
        </w:rPr>
        <w:t>Ibnu Khaldun adalah seorang ilmuwan muslim yang dikenal luas karena salah satu karya termasyhurnya yang berjudul muqaddimah dijadikan rujukan dalam bidang sejarah</w:t>
      </w:r>
    </w:p>
    <w:p w14:paraId="0833B2E2" w14:textId="66C4F46A" w:rsidR="00FA5AFB" w:rsidRDefault="00FA5AFB" w:rsidP="00FA5AFB">
      <w:pPr>
        <w:pStyle w:val="ListParagraph"/>
        <w:numPr>
          <w:ilvl w:val="0"/>
          <w:numId w:val="4"/>
        </w:numPr>
        <w:rPr>
          <w:lang w:val="en-US"/>
        </w:rPr>
      </w:pPr>
      <w:r>
        <w:rPr>
          <w:lang w:val="en-US"/>
        </w:rPr>
        <w:t xml:space="preserve">Jawaban: </w:t>
      </w:r>
      <w:r w:rsidR="00EC4445">
        <w:rPr>
          <w:lang w:val="en-US"/>
        </w:rPr>
        <w:t>C</w:t>
      </w:r>
      <w:r w:rsidR="00EC4445">
        <w:rPr>
          <w:lang w:val="en-US"/>
        </w:rPr>
        <w:br/>
        <w:t xml:space="preserve">Pembahasan: Gambar yang ada pada soal adalah istana Alhamra. </w:t>
      </w:r>
      <w:r w:rsidR="00EC4445" w:rsidRPr="00EC4445">
        <w:rPr>
          <w:lang w:val="en-US"/>
        </w:rPr>
        <w:t>Gambar tersebut termasuk salah satu kemajuan yang ada pada masa Daulah Bani Umayyah di Andalusia di bidang pembangunan dan arsitektur</w:t>
      </w:r>
    </w:p>
    <w:p w14:paraId="2CE17135" w14:textId="3068ADDD" w:rsidR="00EC4445" w:rsidRDefault="00EC4445" w:rsidP="00FA5AFB">
      <w:pPr>
        <w:pStyle w:val="ListParagraph"/>
        <w:numPr>
          <w:ilvl w:val="0"/>
          <w:numId w:val="4"/>
        </w:numPr>
        <w:rPr>
          <w:lang w:val="en-US"/>
        </w:rPr>
      </w:pPr>
      <w:r>
        <w:rPr>
          <w:lang w:val="en-US"/>
        </w:rPr>
        <w:t>Jawaban: C</w:t>
      </w:r>
      <w:r>
        <w:rPr>
          <w:lang w:val="en-US"/>
        </w:rPr>
        <w:br/>
        <w:t xml:space="preserve">Pembahasan: </w:t>
      </w:r>
      <w:r w:rsidRPr="00EC4445">
        <w:rPr>
          <w:lang w:val="en-US"/>
        </w:rPr>
        <w:t>semangat dalam membuat sontekan untuk persiapan menghadapi ujian tidak termasuk nilai positif dari mempelajari sejarah Daulah Bani Umayyah di Andalusia, Spanyol</w:t>
      </w:r>
      <w:r>
        <w:rPr>
          <w:lang w:val="en-US"/>
        </w:rPr>
        <w:t>.</w:t>
      </w:r>
    </w:p>
    <w:p w14:paraId="3AE2C4E9" w14:textId="6B966507" w:rsidR="00EC4445" w:rsidRDefault="00EC4445" w:rsidP="00EC4445">
      <w:pPr>
        <w:ind w:left="360"/>
        <w:rPr>
          <w:lang w:val="en-US"/>
        </w:rPr>
      </w:pPr>
    </w:p>
    <w:p w14:paraId="03AEB488" w14:textId="6623A01E" w:rsidR="00EC4445" w:rsidRDefault="00EC4445" w:rsidP="00EC4445">
      <w:pPr>
        <w:pStyle w:val="ListParagraph"/>
        <w:numPr>
          <w:ilvl w:val="0"/>
          <w:numId w:val="5"/>
        </w:numPr>
        <w:ind w:left="426"/>
        <w:rPr>
          <w:b/>
          <w:bCs/>
          <w:lang w:val="en-US"/>
        </w:rPr>
      </w:pPr>
      <w:r>
        <w:rPr>
          <w:b/>
          <w:bCs/>
          <w:lang w:val="en-US"/>
        </w:rPr>
        <w:t xml:space="preserve"> </w:t>
      </w:r>
    </w:p>
    <w:p w14:paraId="2795755F" w14:textId="77777777" w:rsidR="00EC4445" w:rsidRPr="00EC4445" w:rsidRDefault="00EC4445" w:rsidP="00EC4445">
      <w:pPr>
        <w:pStyle w:val="ListParagraph"/>
        <w:numPr>
          <w:ilvl w:val="0"/>
          <w:numId w:val="6"/>
        </w:numPr>
        <w:rPr>
          <w:lang w:val="en-US"/>
        </w:rPr>
      </w:pPr>
      <w:r w:rsidRPr="00EC4445">
        <w:rPr>
          <w:lang w:val="en-US"/>
        </w:rPr>
        <w:t>Berikut sejarah singkat terbentuknya Daulah Bani Umayyah di Andalusia.</w:t>
      </w:r>
    </w:p>
    <w:p w14:paraId="2BC47D81" w14:textId="280A4319" w:rsidR="00EC4445" w:rsidRPr="00EC4445" w:rsidRDefault="00EC4445" w:rsidP="00EC4445">
      <w:pPr>
        <w:pStyle w:val="ListParagraph"/>
        <w:numPr>
          <w:ilvl w:val="1"/>
          <w:numId w:val="7"/>
        </w:numPr>
        <w:ind w:left="851"/>
        <w:rPr>
          <w:lang w:val="en-US"/>
        </w:rPr>
      </w:pPr>
      <w:r w:rsidRPr="00EC4445">
        <w:rPr>
          <w:lang w:val="en-US"/>
        </w:rPr>
        <w:t>Abdurrahman bin Muawiyah bin Hisyam berhasil lolos dari kejaran Bani Abbas dan pergi ke Spanyol.</w:t>
      </w:r>
    </w:p>
    <w:p w14:paraId="2C0F75FC" w14:textId="0995676C" w:rsidR="00EC4445" w:rsidRPr="00EC4445" w:rsidRDefault="00EC4445" w:rsidP="00EC4445">
      <w:pPr>
        <w:pStyle w:val="ListParagraph"/>
        <w:numPr>
          <w:ilvl w:val="1"/>
          <w:numId w:val="7"/>
        </w:numPr>
        <w:ind w:left="851"/>
        <w:rPr>
          <w:lang w:val="en-US"/>
        </w:rPr>
      </w:pPr>
      <w:r w:rsidRPr="00EC4445">
        <w:rPr>
          <w:lang w:val="en-US"/>
        </w:rPr>
        <w:t>Abdurrahman bin Muawiyah bin Hisyam berhasil mendirikan kembali Daulah Bani Umayyah di Andalusia, Spanyol, bersama Tharif bin Malik, Thariq bin Ziyad dan Musa bin Nushair.</w:t>
      </w:r>
    </w:p>
    <w:p w14:paraId="682E2042" w14:textId="43AD4B3D" w:rsidR="00EC4445" w:rsidRPr="00EC4445" w:rsidRDefault="00EC4445" w:rsidP="00EC4445">
      <w:pPr>
        <w:pStyle w:val="ListParagraph"/>
        <w:numPr>
          <w:ilvl w:val="1"/>
          <w:numId w:val="7"/>
        </w:numPr>
        <w:ind w:left="851"/>
        <w:rPr>
          <w:lang w:val="en-US"/>
        </w:rPr>
      </w:pPr>
      <w:r w:rsidRPr="00EC4445">
        <w:rPr>
          <w:lang w:val="en-US"/>
        </w:rPr>
        <w:t>Karena jasanya dalam membantu memperluas dakwah Islam hingga ke Spanyol, Abdurrahman bin Muawiyah mendapat julukan Ad-Dakhil atau sang pendobrak/pendatang baru.</w:t>
      </w:r>
    </w:p>
    <w:p w14:paraId="7FC2974E" w14:textId="3E2B3C4B" w:rsidR="00EC4445" w:rsidRDefault="00EC4445" w:rsidP="00EC4445">
      <w:pPr>
        <w:pStyle w:val="ListParagraph"/>
        <w:numPr>
          <w:ilvl w:val="1"/>
          <w:numId w:val="7"/>
        </w:numPr>
        <w:ind w:left="851"/>
        <w:rPr>
          <w:lang w:val="en-US"/>
        </w:rPr>
      </w:pPr>
      <w:r w:rsidRPr="00EC4445">
        <w:rPr>
          <w:lang w:val="en-US"/>
        </w:rPr>
        <w:t>Kepemerintahan Umayyah di Andalusia (Spanyol) diproklamasi pada tanggal 15 Mei 756 M</w:t>
      </w:r>
    </w:p>
    <w:p w14:paraId="1BB4EDE1" w14:textId="17192BA3" w:rsidR="00EC4445" w:rsidRDefault="00EC4445" w:rsidP="00EC4445">
      <w:pPr>
        <w:rPr>
          <w:lang w:val="en-US"/>
        </w:rPr>
      </w:pPr>
    </w:p>
    <w:p w14:paraId="5D4438F7" w14:textId="77777777" w:rsidR="00507FA3" w:rsidRPr="00507FA3" w:rsidRDefault="00507FA3" w:rsidP="00507FA3">
      <w:pPr>
        <w:pStyle w:val="ListParagraph"/>
        <w:numPr>
          <w:ilvl w:val="0"/>
          <w:numId w:val="6"/>
        </w:numPr>
        <w:rPr>
          <w:lang w:val="en-US"/>
        </w:rPr>
      </w:pPr>
      <w:r w:rsidRPr="00507FA3">
        <w:rPr>
          <w:lang w:val="en-US"/>
        </w:rPr>
        <w:t>Berikut periodisasi perkembangan Islam di Andalusia, Spanyol.</w:t>
      </w:r>
    </w:p>
    <w:p w14:paraId="7723A155" w14:textId="77777777" w:rsidR="00507FA3" w:rsidRDefault="00507FA3" w:rsidP="00507FA3">
      <w:pPr>
        <w:pStyle w:val="ListParagraph"/>
        <w:numPr>
          <w:ilvl w:val="1"/>
          <w:numId w:val="8"/>
        </w:numPr>
        <w:ind w:left="851"/>
        <w:rPr>
          <w:lang w:val="en-US"/>
        </w:rPr>
      </w:pPr>
      <w:r w:rsidRPr="00507FA3">
        <w:rPr>
          <w:lang w:val="en-US"/>
        </w:rPr>
        <w:t>Periode pertama (711–755 M)</w:t>
      </w:r>
    </w:p>
    <w:p w14:paraId="441B2685" w14:textId="04F99DB3" w:rsidR="00507FA3" w:rsidRPr="00507FA3" w:rsidRDefault="00507FA3" w:rsidP="00507FA3">
      <w:pPr>
        <w:pStyle w:val="ListParagraph"/>
        <w:ind w:left="851"/>
        <w:rPr>
          <w:lang w:val="en-US"/>
        </w:rPr>
      </w:pPr>
      <w:r w:rsidRPr="00507FA3">
        <w:rPr>
          <w:lang w:val="en-US"/>
        </w:rPr>
        <w:t>Periode ini merupakan periode transisi ketika pemerintahan Andalusia masih dipimpin oleh wali</w:t>
      </w:r>
      <w:r w:rsidRPr="00507FA3">
        <w:rPr>
          <w:lang w:val="en-US"/>
        </w:rPr>
        <w:t xml:space="preserve"> </w:t>
      </w:r>
      <w:r w:rsidRPr="00507FA3">
        <w:rPr>
          <w:lang w:val="en-US"/>
        </w:rPr>
        <w:t>di bawah kekuasaan Daulah Bani Umayyah di Damaskus.</w:t>
      </w:r>
    </w:p>
    <w:p w14:paraId="118DA1E5" w14:textId="77777777" w:rsidR="00507FA3" w:rsidRDefault="00507FA3" w:rsidP="00507FA3">
      <w:pPr>
        <w:pStyle w:val="ListParagraph"/>
        <w:numPr>
          <w:ilvl w:val="0"/>
          <w:numId w:val="8"/>
        </w:numPr>
        <w:ind w:left="851"/>
        <w:rPr>
          <w:lang w:val="en-US"/>
        </w:rPr>
      </w:pPr>
      <w:r w:rsidRPr="00507FA3">
        <w:rPr>
          <w:lang w:val="en-US"/>
        </w:rPr>
        <w:t>Periode kedua (755–912 M)</w:t>
      </w:r>
    </w:p>
    <w:p w14:paraId="32384C23" w14:textId="542B05E2" w:rsidR="00507FA3" w:rsidRPr="00507FA3" w:rsidRDefault="00507FA3" w:rsidP="00507FA3">
      <w:pPr>
        <w:pStyle w:val="ListParagraph"/>
        <w:ind w:left="851"/>
        <w:rPr>
          <w:lang w:val="en-US"/>
        </w:rPr>
      </w:pPr>
      <w:r w:rsidRPr="00507FA3">
        <w:rPr>
          <w:lang w:val="en-US"/>
        </w:rPr>
        <w:t>Pada periode ini, wilayah Spanyol diperintah oleh seorang amir (gubernur), tetapi tidak tunduk kepada Daulah Bani Abbasiyah di Bagdad. Amir pertamanya adalah Abdurrahman I yang bergelar Abdurrahman Ad-Dakhil yang berarti Pendatang Baru atau Sang Pendobrak.</w:t>
      </w:r>
    </w:p>
    <w:p w14:paraId="6F727436" w14:textId="77777777" w:rsidR="00507FA3" w:rsidRDefault="00507FA3" w:rsidP="00507FA3">
      <w:pPr>
        <w:pStyle w:val="ListParagraph"/>
        <w:numPr>
          <w:ilvl w:val="0"/>
          <w:numId w:val="8"/>
        </w:numPr>
        <w:ind w:left="851"/>
        <w:rPr>
          <w:lang w:val="en-US"/>
        </w:rPr>
      </w:pPr>
      <w:r w:rsidRPr="00507FA3">
        <w:rPr>
          <w:lang w:val="en-US"/>
        </w:rPr>
        <w:t>Periode ketiga (912–1013 M)</w:t>
      </w:r>
    </w:p>
    <w:p w14:paraId="4E616DA0" w14:textId="2AC8ABC5" w:rsidR="00507FA3" w:rsidRPr="00507FA3" w:rsidRDefault="00507FA3" w:rsidP="00507FA3">
      <w:pPr>
        <w:pStyle w:val="ListParagraph"/>
        <w:ind w:left="851"/>
        <w:rPr>
          <w:lang w:val="en-US"/>
        </w:rPr>
      </w:pPr>
      <w:r w:rsidRPr="00507FA3">
        <w:rPr>
          <w:lang w:val="en-US"/>
        </w:rPr>
        <w:t>Periode ketiga dimulai dengan pemerintahan Abdurrahman III yang bergelar An-Nasir memulai gelar khalifah sampai munculnya raja-raja kelompok (alMuluk al-Tawaif). Periode ini adalah puncak kejayaan Daulah Bani Umayyah di Andalusia.</w:t>
      </w:r>
    </w:p>
    <w:p w14:paraId="10BD0162" w14:textId="77777777" w:rsidR="00507FA3" w:rsidRDefault="00507FA3" w:rsidP="00507FA3">
      <w:pPr>
        <w:pStyle w:val="ListParagraph"/>
        <w:numPr>
          <w:ilvl w:val="0"/>
          <w:numId w:val="8"/>
        </w:numPr>
        <w:ind w:left="851"/>
        <w:rPr>
          <w:lang w:val="en-US"/>
        </w:rPr>
      </w:pPr>
      <w:r w:rsidRPr="00507FA3">
        <w:rPr>
          <w:lang w:val="en-US"/>
        </w:rPr>
        <w:t>Periode keempat (1013–1086 M)</w:t>
      </w:r>
    </w:p>
    <w:p w14:paraId="3ACD868A" w14:textId="3BC5077C" w:rsidR="00507FA3" w:rsidRPr="00507FA3" w:rsidRDefault="00507FA3" w:rsidP="00507FA3">
      <w:pPr>
        <w:pStyle w:val="ListParagraph"/>
        <w:ind w:left="851"/>
        <w:rPr>
          <w:lang w:val="en-US"/>
        </w:rPr>
      </w:pPr>
      <w:r w:rsidRPr="00507FA3">
        <w:rPr>
          <w:lang w:val="en-US"/>
        </w:rPr>
        <w:t>Pada periode keempat, kekhalifahan di Spanyol mulai terpecah-pecah menjadi beberapa negara kecil yang berpusat di beberapa kota tertentu, seperti Sevilla, Cordova, Toledo, dan sebagainya. Pada periode ini, kekhalifahan di Spanyol terpecah menjadi sekitar 30 negara kecil di bawah raja-raja golongan.</w:t>
      </w:r>
    </w:p>
    <w:p w14:paraId="6DC6F533" w14:textId="77777777" w:rsidR="00507FA3" w:rsidRDefault="00507FA3" w:rsidP="00507FA3">
      <w:pPr>
        <w:pStyle w:val="ListParagraph"/>
        <w:numPr>
          <w:ilvl w:val="0"/>
          <w:numId w:val="8"/>
        </w:numPr>
        <w:ind w:left="851"/>
        <w:rPr>
          <w:lang w:val="en-US"/>
        </w:rPr>
      </w:pPr>
      <w:r w:rsidRPr="00507FA3">
        <w:rPr>
          <w:lang w:val="en-US"/>
        </w:rPr>
        <w:t>Periode kelima (1086–1248 M)</w:t>
      </w:r>
    </w:p>
    <w:p w14:paraId="5182A575" w14:textId="1BBAF147" w:rsidR="00507FA3" w:rsidRPr="00507FA3" w:rsidRDefault="00507FA3" w:rsidP="00507FA3">
      <w:pPr>
        <w:pStyle w:val="ListParagraph"/>
        <w:ind w:left="851"/>
        <w:rPr>
          <w:lang w:val="en-US"/>
        </w:rPr>
      </w:pPr>
      <w:r w:rsidRPr="00507FA3">
        <w:rPr>
          <w:lang w:val="en-US"/>
        </w:rPr>
        <w:lastRenderedPageBreak/>
        <w:t>Pada periode ini, Spanyol sudah terpecah menjadi negara-negara kecil, tetapi ada kekuasaan dominan yang mampu menyatukan mereka. Kekuatan itu adalah kekuasaan Dinasti Murabbitun yang dipimpin oleh Yusuf bin Tasyfin dan Dinasti Muwahhidun dipimpin oleh Abdul Mukmin.</w:t>
      </w:r>
    </w:p>
    <w:p w14:paraId="17DBA0CC" w14:textId="77777777" w:rsidR="00507FA3" w:rsidRDefault="00507FA3" w:rsidP="00507FA3">
      <w:pPr>
        <w:pStyle w:val="ListParagraph"/>
        <w:numPr>
          <w:ilvl w:val="0"/>
          <w:numId w:val="8"/>
        </w:numPr>
        <w:ind w:left="851"/>
        <w:rPr>
          <w:lang w:val="en-US"/>
        </w:rPr>
      </w:pPr>
      <w:r w:rsidRPr="00507FA3">
        <w:rPr>
          <w:lang w:val="en-US"/>
        </w:rPr>
        <w:t>Periode keenam (1248–1492 M)</w:t>
      </w:r>
    </w:p>
    <w:p w14:paraId="3BABDD24" w14:textId="5FB483B4" w:rsidR="00EC4445" w:rsidRDefault="00507FA3" w:rsidP="00507FA3">
      <w:pPr>
        <w:pStyle w:val="ListParagraph"/>
        <w:ind w:left="851"/>
        <w:rPr>
          <w:lang w:val="en-US"/>
        </w:rPr>
      </w:pPr>
      <w:r w:rsidRPr="00507FA3">
        <w:rPr>
          <w:lang w:val="en-US"/>
        </w:rPr>
        <w:t>Pada periode ini, Islam hanya menyisakan kekuasaan di Granada. Pada periode ini, Islam mampu mengalami kemajuan seperti yang diraih oleh An-Nasir, tetapi hanya dalam lingkup yang kecil. Kekuasaan ini menjadi benteng terakhir kekuasaan Islam di Spanyol sebelum akhirnya jatuh ke tangan penguasa Kristen.</w:t>
      </w:r>
    </w:p>
    <w:p w14:paraId="2B2D892D" w14:textId="0EB357CD" w:rsidR="00507FA3" w:rsidRDefault="00507FA3" w:rsidP="00507FA3">
      <w:pPr>
        <w:rPr>
          <w:lang w:val="en-US"/>
        </w:rPr>
      </w:pPr>
    </w:p>
    <w:p w14:paraId="113C127E" w14:textId="5712CEAF" w:rsidR="00507FA3" w:rsidRDefault="00507FA3" w:rsidP="00507FA3">
      <w:pPr>
        <w:pStyle w:val="ListParagraph"/>
        <w:numPr>
          <w:ilvl w:val="0"/>
          <w:numId w:val="6"/>
        </w:numPr>
        <w:rPr>
          <w:lang w:val="en-US"/>
        </w:rPr>
      </w:pPr>
      <w:r>
        <w:rPr>
          <w:lang w:val="en-US"/>
        </w:rPr>
        <w:t xml:space="preserve">Ada beberapa faktor yang mendukung kemajuan Daulah Bani Umayyah di Andalusia, di antaranya adanya penguasa-penguasa </w:t>
      </w:r>
      <w:r w:rsidR="00814ADD">
        <w:rPr>
          <w:lang w:val="en-US"/>
        </w:rPr>
        <w:t>yang bijaksana dan berwibawa. Penguasa-penguasa tersebut juga berhasil mempelopori kegiatan-kegiatan ilmiah. Selain itu, toleransi beragama juga berhasil di tegakkan sehingga umat Islam dapat hidup berdampingan dengan umat Kristen dan Yahudi.</w:t>
      </w:r>
    </w:p>
    <w:p w14:paraId="078FF04F" w14:textId="4E10E1AD" w:rsidR="00814ADD" w:rsidRDefault="00814ADD" w:rsidP="00814ADD">
      <w:pPr>
        <w:ind w:left="66"/>
        <w:rPr>
          <w:lang w:val="en-US"/>
        </w:rPr>
      </w:pPr>
    </w:p>
    <w:p w14:paraId="56E2F547" w14:textId="77777777" w:rsidR="00814ADD" w:rsidRPr="00814ADD" w:rsidRDefault="00814ADD" w:rsidP="00814ADD">
      <w:pPr>
        <w:pStyle w:val="ListParagraph"/>
        <w:numPr>
          <w:ilvl w:val="0"/>
          <w:numId w:val="6"/>
        </w:numPr>
        <w:rPr>
          <w:lang w:val="en-US"/>
        </w:rPr>
      </w:pPr>
      <w:r w:rsidRPr="00814ADD">
        <w:rPr>
          <w:lang w:val="en-US"/>
        </w:rPr>
        <w:t>Beberapa ahli bahasa pada masa Daulah Bani Umayyah di Andalusia, yaitu Judiy bin Utsman Al-Maururi (w. 198 H) dan Ibnu Malik pengarang kitab al-fiyah ibn Malik. Selain itu, ada Ibnu Sayyidin, Ibnu Khuruf, Ibnu al-Hajj, Abu Ali al-Isybili, Abu al-Hasan bin Usfur, dan Abu Hayyan al-Ghamathi yang ahli dalam bahasa.</w:t>
      </w:r>
    </w:p>
    <w:p w14:paraId="78AE97EA" w14:textId="022394F5" w:rsidR="00814ADD" w:rsidRDefault="00814ADD" w:rsidP="00814ADD">
      <w:pPr>
        <w:pStyle w:val="ListParagraph"/>
        <w:ind w:left="426"/>
        <w:rPr>
          <w:lang w:val="en-US"/>
        </w:rPr>
      </w:pPr>
      <w:r w:rsidRPr="00814ADD">
        <w:rPr>
          <w:lang w:val="en-US"/>
        </w:rPr>
        <w:t>Adapun dalam ilmu sastra terdapat Ibnu ‘Abdur Rabbih yang menulis buku al-’Iqd al-Farīd dan Al-Fath bin Khaqan dengan karyanya kitab al-Qalaid.</w:t>
      </w:r>
      <w:r>
        <w:rPr>
          <w:lang w:val="en-US"/>
        </w:rPr>
        <w:t xml:space="preserve"> </w:t>
      </w:r>
    </w:p>
    <w:p w14:paraId="2A162FFB" w14:textId="303B73C6" w:rsidR="00814ADD" w:rsidRDefault="00814ADD" w:rsidP="00814ADD">
      <w:pPr>
        <w:pStyle w:val="ListParagraph"/>
        <w:ind w:left="426"/>
        <w:rPr>
          <w:lang w:val="en-US"/>
        </w:rPr>
      </w:pPr>
    </w:p>
    <w:p w14:paraId="73D53743" w14:textId="293B778E" w:rsidR="00814ADD" w:rsidRDefault="00814ADD" w:rsidP="00814ADD">
      <w:pPr>
        <w:pStyle w:val="ListParagraph"/>
        <w:numPr>
          <w:ilvl w:val="0"/>
          <w:numId w:val="6"/>
        </w:numPr>
        <w:rPr>
          <w:lang w:val="en-US"/>
        </w:rPr>
      </w:pPr>
      <w:r>
        <w:rPr>
          <w:lang w:val="en-US"/>
        </w:rPr>
        <w:t xml:space="preserve">Menurut sejarawan, ada beberapa faktor yang menyebabkan kemunduran Daulah Bani Umayyah di Andalusia. </w:t>
      </w:r>
    </w:p>
    <w:p w14:paraId="696638C2" w14:textId="1E33B5F1" w:rsidR="00814ADD" w:rsidRDefault="00814ADD" w:rsidP="00814ADD">
      <w:pPr>
        <w:pStyle w:val="ListParagraph"/>
        <w:numPr>
          <w:ilvl w:val="0"/>
          <w:numId w:val="10"/>
        </w:numPr>
        <w:rPr>
          <w:lang w:val="en-US"/>
        </w:rPr>
      </w:pPr>
      <w:r>
        <w:rPr>
          <w:lang w:val="en-US"/>
        </w:rPr>
        <w:t>Adanya pertentangan antara Islam dan Kristen</w:t>
      </w:r>
    </w:p>
    <w:p w14:paraId="40D7AB47" w14:textId="6F3A3F3C" w:rsidR="00814ADD" w:rsidRDefault="00814ADD" w:rsidP="00814ADD">
      <w:pPr>
        <w:pStyle w:val="ListParagraph"/>
        <w:numPr>
          <w:ilvl w:val="0"/>
          <w:numId w:val="10"/>
        </w:numPr>
        <w:rPr>
          <w:lang w:val="en-US"/>
        </w:rPr>
      </w:pPr>
      <w:r>
        <w:rPr>
          <w:lang w:val="en-US"/>
        </w:rPr>
        <w:t>Ketiadaan ideologi yang dapat mempersatukan bangsa Arab dan non-Arab</w:t>
      </w:r>
    </w:p>
    <w:p w14:paraId="2898C341" w14:textId="6A5B1898" w:rsidR="00814ADD" w:rsidRDefault="00814ADD" w:rsidP="00814ADD">
      <w:pPr>
        <w:pStyle w:val="ListParagraph"/>
        <w:numPr>
          <w:ilvl w:val="0"/>
          <w:numId w:val="10"/>
        </w:numPr>
        <w:rPr>
          <w:lang w:val="en-US"/>
        </w:rPr>
      </w:pPr>
      <w:r>
        <w:rPr>
          <w:lang w:val="en-US"/>
        </w:rPr>
        <w:t>Kondisi ekonomi yang sulit</w:t>
      </w:r>
    </w:p>
    <w:p w14:paraId="43CB7827" w14:textId="2090894E" w:rsidR="00814ADD" w:rsidRPr="00814ADD" w:rsidRDefault="00814ADD" w:rsidP="00814ADD">
      <w:pPr>
        <w:pStyle w:val="ListParagraph"/>
        <w:numPr>
          <w:ilvl w:val="0"/>
          <w:numId w:val="10"/>
        </w:numPr>
        <w:rPr>
          <w:lang w:val="en-US"/>
        </w:rPr>
      </w:pPr>
      <w:r>
        <w:rPr>
          <w:lang w:val="en-US"/>
        </w:rPr>
        <w:t>Sistem pergantian kekuasaan yang tidak jelas.</w:t>
      </w:r>
    </w:p>
    <w:sectPr w:rsidR="00814ADD" w:rsidRPr="00814A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C34D5"/>
    <w:multiLevelType w:val="hybridMultilevel"/>
    <w:tmpl w:val="0AA80A4A"/>
    <w:lvl w:ilvl="0" w:tplc="38090001">
      <w:start w:val="1"/>
      <w:numFmt w:val="bullet"/>
      <w:lvlText w:val=""/>
      <w:lvlJc w:val="left"/>
      <w:pPr>
        <w:ind w:left="1146" w:hanging="360"/>
      </w:pPr>
      <w:rPr>
        <w:rFonts w:ascii="Symbol" w:hAnsi="Symbol" w:hint="default"/>
      </w:rPr>
    </w:lvl>
    <w:lvl w:ilvl="1" w:tplc="38090003" w:tentative="1">
      <w:start w:val="1"/>
      <w:numFmt w:val="bullet"/>
      <w:lvlText w:val="o"/>
      <w:lvlJc w:val="left"/>
      <w:pPr>
        <w:ind w:left="1866" w:hanging="360"/>
      </w:pPr>
      <w:rPr>
        <w:rFonts w:ascii="Courier New" w:hAnsi="Courier New" w:cs="Courier New" w:hint="default"/>
      </w:rPr>
    </w:lvl>
    <w:lvl w:ilvl="2" w:tplc="38090005" w:tentative="1">
      <w:start w:val="1"/>
      <w:numFmt w:val="bullet"/>
      <w:lvlText w:val=""/>
      <w:lvlJc w:val="left"/>
      <w:pPr>
        <w:ind w:left="2586" w:hanging="360"/>
      </w:pPr>
      <w:rPr>
        <w:rFonts w:ascii="Wingdings" w:hAnsi="Wingdings" w:hint="default"/>
      </w:rPr>
    </w:lvl>
    <w:lvl w:ilvl="3" w:tplc="38090001" w:tentative="1">
      <w:start w:val="1"/>
      <w:numFmt w:val="bullet"/>
      <w:lvlText w:val=""/>
      <w:lvlJc w:val="left"/>
      <w:pPr>
        <w:ind w:left="3306" w:hanging="360"/>
      </w:pPr>
      <w:rPr>
        <w:rFonts w:ascii="Symbol" w:hAnsi="Symbol" w:hint="default"/>
      </w:rPr>
    </w:lvl>
    <w:lvl w:ilvl="4" w:tplc="38090003" w:tentative="1">
      <w:start w:val="1"/>
      <w:numFmt w:val="bullet"/>
      <w:lvlText w:val="o"/>
      <w:lvlJc w:val="left"/>
      <w:pPr>
        <w:ind w:left="4026" w:hanging="360"/>
      </w:pPr>
      <w:rPr>
        <w:rFonts w:ascii="Courier New" w:hAnsi="Courier New" w:cs="Courier New" w:hint="default"/>
      </w:rPr>
    </w:lvl>
    <w:lvl w:ilvl="5" w:tplc="38090005" w:tentative="1">
      <w:start w:val="1"/>
      <w:numFmt w:val="bullet"/>
      <w:lvlText w:val=""/>
      <w:lvlJc w:val="left"/>
      <w:pPr>
        <w:ind w:left="4746" w:hanging="360"/>
      </w:pPr>
      <w:rPr>
        <w:rFonts w:ascii="Wingdings" w:hAnsi="Wingdings" w:hint="default"/>
      </w:rPr>
    </w:lvl>
    <w:lvl w:ilvl="6" w:tplc="38090001" w:tentative="1">
      <w:start w:val="1"/>
      <w:numFmt w:val="bullet"/>
      <w:lvlText w:val=""/>
      <w:lvlJc w:val="left"/>
      <w:pPr>
        <w:ind w:left="5466" w:hanging="360"/>
      </w:pPr>
      <w:rPr>
        <w:rFonts w:ascii="Symbol" w:hAnsi="Symbol" w:hint="default"/>
      </w:rPr>
    </w:lvl>
    <w:lvl w:ilvl="7" w:tplc="38090003" w:tentative="1">
      <w:start w:val="1"/>
      <w:numFmt w:val="bullet"/>
      <w:lvlText w:val="o"/>
      <w:lvlJc w:val="left"/>
      <w:pPr>
        <w:ind w:left="6186" w:hanging="360"/>
      </w:pPr>
      <w:rPr>
        <w:rFonts w:ascii="Courier New" w:hAnsi="Courier New" w:cs="Courier New" w:hint="default"/>
      </w:rPr>
    </w:lvl>
    <w:lvl w:ilvl="8" w:tplc="38090005" w:tentative="1">
      <w:start w:val="1"/>
      <w:numFmt w:val="bullet"/>
      <w:lvlText w:val=""/>
      <w:lvlJc w:val="left"/>
      <w:pPr>
        <w:ind w:left="6906" w:hanging="360"/>
      </w:pPr>
      <w:rPr>
        <w:rFonts w:ascii="Wingdings" w:hAnsi="Wingdings" w:hint="default"/>
      </w:rPr>
    </w:lvl>
  </w:abstractNum>
  <w:abstractNum w:abstractNumId="1" w15:restartNumberingAfterBreak="0">
    <w:nsid w:val="3B0F6C6D"/>
    <w:multiLevelType w:val="hybridMultilevel"/>
    <w:tmpl w:val="BCAEF71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42BE24F1"/>
    <w:multiLevelType w:val="hybridMultilevel"/>
    <w:tmpl w:val="05DAEF0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44175ABA"/>
    <w:multiLevelType w:val="hybridMultilevel"/>
    <w:tmpl w:val="4F108E2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46BA2139"/>
    <w:multiLevelType w:val="hybridMultilevel"/>
    <w:tmpl w:val="976C9494"/>
    <w:lvl w:ilvl="0" w:tplc="38090019">
      <w:start w:val="1"/>
      <w:numFmt w:val="lowerLetter"/>
      <w:lvlText w:val="%1."/>
      <w:lvlJc w:val="left"/>
      <w:pPr>
        <w:ind w:left="1146" w:hanging="360"/>
      </w:pPr>
      <w:rPr>
        <w:rFont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5" w15:restartNumberingAfterBreak="0">
    <w:nsid w:val="54335E69"/>
    <w:multiLevelType w:val="hybridMultilevel"/>
    <w:tmpl w:val="62A6F5E0"/>
    <w:lvl w:ilvl="0" w:tplc="38090019">
      <w:start w:val="1"/>
      <w:numFmt w:val="lowerLetter"/>
      <w:lvlText w:val="%1."/>
      <w:lvlJc w:val="left"/>
      <w:pPr>
        <w:ind w:left="1146" w:hanging="360"/>
      </w:pPr>
    </w:lvl>
    <w:lvl w:ilvl="1" w:tplc="38090019">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6" w15:restartNumberingAfterBreak="0">
    <w:nsid w:val="55154EE1"/>
    <w:multiLevelType w:val="hybridMultilevel"/>
    <w:tmpl w:val="5978CE6A"/>
    <w:lvl w:ilvl="0" w:tplc="036235A6">
      <w:start w:val="1"/>
      <w:numFmt w:val="decimal"/>
      <w:lvlText w:val="%1."/>
      <w:lvlJc w:val="left"/>
      <w:pPr>
        <w:ind w:left="426" w:hanging="360"/>
      </w:pPr>
      <w:rPr>
        <w:rFonts w:hint="default"/>
      </w:rPr>
    </w:lvl>
    <w:lvl w:ilvl="1" w:tplc="3C5C0CDE">
      <w:start w:val="1"/>
      <w:numFmt w:val="lowerLetter"/>
      <w:lvlText w:val="%2."/>
      <w:lvlJc w:val="left"/>
      <w:pPr>
        <w:ind w:left="1146" w:hanging="360"/>
      </w:pPr>
      <w:rPr>
        <w:rFonts w:hint="default"/>
      </w:rPr>
    </w:lvl>
    <w:lvl w:ilvl="2" w:tplc="3809001B" w:tentative="1">
      <w:start w:val="1"/>
      <w:numFmt w:val="lowerRoman"/>
      <w:lvlText w:val="%3."/>
      <w:lvlJc w:val="right"/>
      <w:pPr>
        <w:ind w:left="1866" w:hanging="180"/>
      </w:pPr>
    </w:lvl>
    <w:lvl w:ilvl="3" w:tplc="3809000F" w:tentative="1">
      <w:start w:val="1"/>
      <w:numFmt w:val="decimal"/>
      <w:lvlText w:val="%4."/>
      <w:lvlJc w:val="left"/>
      <w:pPr>
        <w:ind w:left="2586" w:hanging="360"/>
      </w:pPr>
    </w:lvl>
    <w:lvl w:ilvl="4" w:tplc="38090019" w:tentative="1">
      <w:start w:val="1"/>
      <w:numFmt w:val="lowerLetter"/>
      <w:lvlText w:val="%5."/>
      <w:lvlJc w:val="left"/>
      <w:pPr>
        <w:ind w:left="3306" w:hanging="360"/>
      </w:pPr>
    </w:lvl>
    <w:lvl w:ilvl="5" w:tplc="3809001B" w:tentative="1">
      <w:start w:val="1"/>
      <w:numFmt w:val="lowerRoman"/>
      <w:lvlText w:val="%6."/>
      <w:lvlJc w:val="right"/>
      <w:pPr>
        <w:ind w:left="4026" w:hanging="180"/>
      </w:pPr>
    </w:lvl>
    <w:lvl w:ilvl="6" w:tplc="3809000F" w:tentative="1">
      <w:start w:val="1"/>
      <w:numFmt w:val="decimal"/>
      <w:lvlText w:val="%7."/>
      <w:lvlJc w:val="left"/>
      <w:pPr>
        <w:ind w:left="4746" w:hanging="360"/>
      </w:pPr>
    </w:lvl>
    <w:lvl w:ilvl="7" w:tplc="38090019" w:tentative="1">
      <w:start w:val="1"/>
      <w:numFmt w:val="lowerLetter"/>
      <w:lvlText w:val="%8."/>
      <w:lvlJc w:val="left"/>
      <w:pPr>
        <w:ind w:left="5466" w:hanging="360"/>
      </w:pPr>
    </w:lvl>
    <w:lvl w:ilvl="8" w:tplc="3809001B" w:tentative="1">
      <w:start w:val="1"/>
      <w:numFmt w:val="lowerRoman"/>
      <w:lvlText w:val="%9."/>
      <w:lvlJc w:val="right"/>
      <w:pPr>
        <w:ind w:left="6186" w:hanging="180"/>
      </w:pPr>
    </w:lvl>
  </w:abstractNum>
  <w:abstractNum w:abstractNumId="7" w15:restartNumberingAfterBreak="0">
    <w:nsid w:val="71187F5C"/>
    <w:multiLevelType w:val="hybridMultilevel"/>
    <w:tmpl w:val="9A4CE84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76AE3AB9"/>
    <w:multiLevelType w:val="hybridMultilevel"/>
    <w:tmpl w:val="77A67B6A"/>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7F110C79"/>
    <w:multiLevelType w:val="hybridMultilevel"/>
    <w:tmpl w:val="4D98403A"/>
    <w:lvl w:ilvl="0" w:tplc="38090019">
      <w:start w:val="1"/>
      <w:numFmt w:val="lowerLetter"/>
      <w:lvlText w:val="%1."/>
      <w:lvlJc w:val="left"/>
      <w:pPr>
        <w:ind w:left="1146" w:hanging="360"/>
      </w:pPr>
    </w:lvl>
    <w:lvl w:ilvl="1" w:tplc="38090019">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num w:numId="1">
    <w:abstractNumId w:val="3"/>
  </w:num>
  <w:num w:numId="2">
    <w:abstractNumId w:val="1"/>
  </w:num>
  <w:num w:numId="3">
    <w:abstractNumId w:val="7"/>
  </w:num>
  <w:num w:numId="4">
    <w:abstractNumId w:val="2"/>
  </w:num>
  <w:num w:numId="5">
    <w:abstractNumId w:val="8"/>
  </w:num>
  <w:num w:numId="6">
    <w:abstractNumId w:val="6"/>
  </w:num>
  <w:num w:numId="7">
    <w:abstractNumId w:val="5"/>
  </w:num>
  <w:num w:numId="8">
    <w:abstractNumId w:val="9"/>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141"/>
    <w:rsid w:val="000B2540"/>
    <w:rsid w:val="001358CA"/>
    <w:rsid w:val="002234D6"/>
    <w:rsid w:val="003F1D23"/>
    <w:rsid w:val="003F6ED0"/>
    <w:rsid w:val="004549FB"/>
    <w:rsid w:val="004B456B"/>
    <w:rsid w:val="00507FA3"/>
    <w:rsid w:val="005432FA"/>
    <w:rsid w:val="007028BD"/>
    <w:rsid w:val="00750FD7"/>
    <w:rsid w:val="0080116D"/>
    <w:rsid w:val="00814ADD"/>
    <w:rsid w:val="00A91F65"/>
    <w:rsid w:val="00B61DD9"/>
    <w:rsid w:val="00DB6E65"/>
    <w:rsid w:val="00EC4445"/>
    <w:rsid w:val="00F91D54"/>
    <w:rsid w:val="00FA0141"/>
    <w:rsid w:val="00FA5AFB"/>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AC208"/>
  <w15:chartTrackingRefBased/>
  <w15:docId w15:val="{1ACDA21D-7DD0-4944-9519-5D17540D9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1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550</TotalTime>
  <Pages>4</Pages>
  <Words>1177</Words>
  <Characters>6710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faqih muhammad</dc:creator>
  <cp:keywords/>
  <dc:description/>
  <cp:lastModifiedBy>faqih muhammad</cp:lastModifiedBy>
  <cp:revision>2</cp:revision>
  <dcterms:created xsi:type="dcterms:W3CDTF">2023-05-11T15:32:00Z</dcterms:created>
  <dcterms:modified xsi:type="dcterms:W3CDTF">2023-05-21T14:05:00Z</dcterms:modified>
</cp:coreProperties>
</file>